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C71B8" w:rsidRPr="00CC71B8" w:rsidRDefault="00CC71B8" w:rsidP="00CC71B8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Arial"/>
          <w:color w:val="333333"/>
        </w:rPr>
      </w:pPr>
      <w:r w:rsidRPr="00CC71B8">
        <w:rPr>
          <w:rStyle w:val="Strong"/>
          <w:rFonts w:ascii="GHEA Grapalat" w:hAnsi="GHEA Grapalat" w:cs="Arial"/>
          <w:color w:val="333333"/>
        </w:rPr>
        <w:t>ՀԱՅԱՍՏԱՆԻ ՀԱՆՐԱՊԵՏՈՒԹՅԱՆ</w:t>
      </w:r>
    </w:p>
    <w:p w:rsidR="00CC71B8" w:rsidRPr="00CC71B8" w:rsidRDefault="00CC71B8" w:rsidP="00CC71B8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Arial"/>
          <w:color w:val="333333"/>
        </w:rPr>
      </w:pPr>
      <w:r w:rsidRPr="00CC71B8">
        <w:rPr>
          <w:rFonts w:ascii="Calibri" w:hAnsi="Calibri" w:cs="Calibri"/>
          <w:color w:val="333333"/>
        </w:rPr>
        <w:t> </w:t>
      </w:r>
    </w:p>
    <w:p w:rsidR="00CC71B8" w:rsidRPr="00CC71B8" w:rsidRDefault="00CC71B8" w:rsidP="00CC71B8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Arial"/>
          <w:color w:val="333333"/>
        </w:rPr>
      </w:pPr>
      <w:r w:rsidRPr="00CC71B8">
        <w:rPr>
          <w:rStyle w:val="Strong"/>
          <w:rFonts w:ascii="GHEA Grapalat" w:hAnsi="GHEA Grapalat" w:cs="Arial"/>
          <w:color w:val="333333"/>
        </w:rPr>
        <w:t>Օ Ր Ե Ն Ք Ը</w:t>
      </w:r>
    </w:p>
    <w:p w:rsidR="00CC71B8" w:rsidRPr="00CC71B8" w:rsidRDefault="00CC71B8" w:rsidP="00CC71B8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Arial"/>
          <w:color w:val="333333"/>
        </w:rPr>
      </w:pPr>
      <w:r w:rsidRPr="00CC71B8">
        <w:rPr>
          <w:rFonts w:ascii="Calibri" w:hAnsi="Calibri" w:cs="Calibri"/>
          <w:color w:val="333333"/>
        </w:rPr>
        <w:t> </w:t>
      </w:r>
    </w:p>
    <w:p w:rsidR="00CC71B8" w:rsidRPr="00CC71B8" w:rsidRDefault="00CC71B8" w:rsidP="00CC71B8">
      <w:pPr>
        <w:pStyle w:val="NormalWeb"/>
        <w:shd w:val="clear" w:color="auto" w:fill="FFFFFF"/>
        <w:spacing w:before="0" w:beforeAutospacing="0" w:after="0" w:afterAutospacing="0"/>
        <w:ind w:firstLine="375"/>
        <w:jc w:val="right"/>
        <w:rPr>
          <w:rFonts w:ascii="GHEA Grapalat" w:hAnsi="GHEA Grapalat" w:cs="Arial"/>
          <w:color w:val="333333"/>
        </w:rPr>
      </w:pPr>
      <w:proofErr w:type="spellStart"/>
      <w:r w:rsidRPr="00CC71B8">
        <w:rPr>
          <w:rFonts w:ascii="GHEA Grapalat" w:hAnsi="GHEA Grapalat" w:cs="Arial"/>
          <w:color w:val="333333"/>
        </w:rPr>
        <w:t>Ընդունված</w:t>
      </w:r>
      <w:proofErr w:type="spellEnd"/>
      <w:r w:rsidRPr="00CC71B8">
        <w:rPr>
          <w:rFonts w:ascii="GHEA Grapalat" w:hAnsi="GHEA Grapalat" w:cs="Arial"/>
          <w:color w:val="333333"/>
        </w:rPr>
        <w:t xml:space="preserve"> է 2001 </w:t>
      </w:r>
      <w:proofErr w:type="spellStart"/>
      <w:r w:rsidRPr="00CC71B8">
        <w:rPr>
          <w:rFonts w:ascii="GHEA Grapalat" w:hAnsi="GHEA Grapalat" w:cs="Arial"/>
          <w:color w:val="333333"/>
        </w:rPr>
        <w:t>թվականի</w:t>
      </w:r>
      <w:proofErr w:type="spellEnd"/>
      <w:r w:rsidRPr="00CC71B8">
        <w:rPr>
          <w:rFonts w:ascii="GHEA Grapalat" w:hAnsi="GHEA Grapalat" w:cs="Arial"/>
          <w:color w:val="333333"/>
        </w:rPr>
        <w:t xml:space="preserve"> </w:t>
      </w:r>
      <w:proofErr w:type="spellStart"/>
      <w:r w:rsidRPr="00CC71B8">
        <w:rPr>
          <w:rFonts w:ascii="GHEA Grapalat" w:hAnsi="GHEA Grapalat" w:cs="Arial"/>
          <w:color w:val="333333"/>
        </w:rPr>
        <w:t>ապրիլի</w:t>
      </w:r>
      <w:proofErr w:type="spellEnd"/>
      <w:r w:rsidRPr="00CC71B8">
        <w:rPr>
          <w:rFonts w:ascii="GHEA Grapalat" w:hAnsi="GHEA Grapalat" w:cs="Arial"/>
          <w:color w:val="333333"/>
        </w:rPr>
        <w:t xml:space="preserve"> 16-ին</w:t>
      </w:r>
    </w:p>
    <w:p w:rsidR="00CC71B8" w:rsidRPr="00CC71B8" w:rsidRDefault="00CC71B8" w:rsidP="00CC71B8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Arial"/>
          <w:color w:val="333333"/>
        </w:rPr>
      </w:pPr>
      <w:r w:rsidRPr="00CC71B8">
        <w:rPr>
          <w:rFonts w:ascii="Calibri" w:hAnsi="Calibri" w:cs="Calibri"/>
          <w:color w:val="333333"/>
        </w:rPr>
        <w:t> </w:t>
      </w:r>
    </w:p>
    <w:p w:rsidR="00CC71B8" w:rsidRPr="00CC71B8" w:rsidRDefault="00CC71B8" w:rsidP="00CC71B8">
      <w:pPr>
        <w:pStyle w:val="NormalWeb"/>
        <w:shd w:val="clear" w:color="auto" w:fill="FFFFFF"/>
        <w:spacing w:before="0" w:beforeAutospacing="0" w:after="0" w:afterAutospacing="0"/>
        <w:ind w:firstLine="375"/>
        <w:jc w:val="center"/>
        <w:rPr>
          <w:rFonts w:ascii="GHEA Grapalat" w:hAnsi="GHEA Grapalat" w:cs="Arial"/>
          <w:color w:val="333333"/>
        </w:rPr>
      </w:pPr>
      <w:r w:rsidRPr="00CC71B8">
        <w:rPr>
          <w:rStyle w:val="Strong"/>
          <w:rFonts w:ascii="GHEA Grapalat" w:hAnsi="GHEA Grapalat" w:cs="Arial"/>
          <w:color w:val="333333"/>
        </w:rPr>
        <w:t>ՈՍՏԻԿԱՆՈՒԹՅԱՆ ՄԱՍԻՆ</w:t>
      </w:r>
    </w:p>
    <w:tbl>
      <w:tblPr>
        <w:tblW w:w="5000" w:type="pct"/>
        <w:tblCellSpacing w:w="0" w:type="dxa"/>
        <w:shd w:val="clear" w:color="auto" w:fill="FFFFFF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025"/>
        <w:gridCol w:w="7330"/>
      </w:tblGrid>
      <w:tr w:rsidR="00CC71B8" w:rsidRPr="00CC71B8" w:rsidTr="00CC71B8">
        <w:trPr>
          <w:tblCellSpacing w:w="0" w:type="dxa"/>
        </w:trPr>
        <w:tc>
          <w:tcPr>
            <w:tcW w:w="2025" w:type="dxa"/>
            <w:shd w:val="clear" w:color="auto" w:fill="FFFFFF"/>
            <w:hideMark/>
          </w:tcPr>
          <w:p w:rsidR="00CC71B8" w:rsidRPr="00CC71B8" w:rsidRDefault="00CC71B8" w:rsidP="00CC71B8">
            <w:pPr>
              <w:spacing w:after="0" w:line="240" w:lineRule="auto"/>
              <w:jc w:val="center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Հոդված</w:t>
            </w:r>
            <w:proofErr w:type="spellEnd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11.</w:t>
            </w:r>
          </w:p>
        </w:tc>
        <w:tc>
          <w:tcPr>
            <w:tcW w:w="0" w:type="auto"/>
            <w:shd w:val="clear" w:color="auto" w:fill="FFFFFF"/>
            <w:vAlign w:val="center"/>
            <w:hideMark/>
          </w:tcPr>
          <w:p w:rsidR="00CC71B8" w:rsidRPr="00CC71B8" w:rsidRDefault="00CC71B8" w:rsidP="00CC71B8">
            <w:pPr>
              <w:spacing w:after="0" w:line="240" w:lineRule="auto"/>
              <w:rPr>
                <w:rFonts w:ascii="GHEA Grapalat" w:eastAsia="Times New Roman" w:hAnsi="GHEA Grapalat" w:cs="Arial"/>
                <w:color w:val="333333"/>
                <w:sz w:val="24"/>
                <w:szCs w:val="24"/>
                <w:lang w:eastAsia="ru-RU"/>
              </w:rPr>
            </w:pPr>
            <w:proofErr w:type="spellStart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Ոստիկանության</w:t>
            </w:r>
            <w:proofErr w:type="spellEnd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պարտականությունները</w:t>
            </w:r>
            <w:proofErr w:type="spellEnd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հանցագործությունների</w:t>
            </w:r>
            <w:proofErr w:type="spellEnd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և </w:t>
            </w:r>
            <w:proofErr w:type="spellStart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այլ</w:t>
            </w:r>
            <w:proofErr w:type="spellEnd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իրավախախտումների</w:t>
            </w:r>
            <w:proofErr w:type="spellEnd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դեմ</w:t>
            </w:r>
            <w:proofErr w:type="spellEnd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CC71B8">
              <w:rPr>
                <w:rFonts w:ascii="GHEA Grapalat" w:eastAsia="Times New Roman" w:hAnsi="GHEA Grapalat" w:cs="Arial"/>
                <w:b/>
                <w:bCs/>
                <w:color w:val="333333"/>
                <w:sz w:val="24"/>
                <w:szCs w:val="24"/>
                <w:lang w:eastAsia="ru-RU"/>
              </w:rPr>
              <w:t>պայքարելիս</w:t>
            </w:r>
            <w:proofErr w:type="spellEnd"/>
          </w:p>
        </w:tc>
      </w:tr>
    </w:tbl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bookmarkStart w:id="0" w:name="198834_36"/>
      <w:bookmarkEnd w:id="0"/>
      <w:r w:rsidRPr="00CC71B8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Ոստիկանությունը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օրենքով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կարգով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դեպքերում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պարտավոր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է`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1)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կանխել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խափանել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հանցագործություններն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իրավախախտումները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հանցանք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կատարելու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անմիջականորեն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ծագած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հիմնավոր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կասկածի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առկայության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դեպքում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կատարել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ձերբակալում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դրան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ուղեկցող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անձնական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խուզարկություն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մինչև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ոստիկանության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վարչական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շենք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բերելն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անհապաղ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ազատ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արձակել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նախաձեռնությամբ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ձերբակալված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եթե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վերացել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այդ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արգելանքի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տակ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պահելու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անհրաժեշտությունը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,</w:t>
      </w:r>
      <w:r w:rsidRPr="00CC71B8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proofErr w:type="spellStart"/>
      <w:r w:rsidRPr="00CC71B8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ներկայացնել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հանցանք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բերել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վարույթ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պահանջող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այլ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իրավախախտում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կատարած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GHEA Grapalat"/>
          <w:color w:val="333333"/>
          <w:sz w:val="24"/>
          <w:szCs w:val="24"/>
          <w:lang w:eastAsia="ru-RU"/>
        </w:rPr>
        <w:t>անձանց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պարզել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հանցագործություններ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իրավախախտումներ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ծնող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պատճառներն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դրանց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նպաստող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պայմանները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ձեռնարկել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համապատասխան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միջոցներ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դրանք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վերացնելու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ուղղությամբ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2)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ձեռնարկել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օրենքով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նախատեսված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միջոցներ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հանցագործությունները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հայտնաբերելու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բացահայտելու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նպատակով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3)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լիազորություններն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իրականացնելու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կապակցությամբ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առերևույթ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հանցագործության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հատկանիշներ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հայտնաբերելու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դեպքում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վարույթ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նախաձեռնելու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հարցը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լուծելու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նպատակով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այդ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հաղորդում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ներկայացնել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քննիչին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դատախազին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4)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Հայաստանի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Հանրապետության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քրեական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դատավարության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օրենսգրքով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նախատեսված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դեպքերում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կարգով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կատարել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գաղտնի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քննչական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գործողություններ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օժանդակել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ապացուցողական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վարութային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գործողությունների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կատարմանը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պահպանել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հանցագործության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դեպքի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վայրը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5)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հայտնաբերել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հանցագործություն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կատարած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քննությունից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թաքնվող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պատիժը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կրելուց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խուսափող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անհայտ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կորած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օրենքով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նախատեսված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դեպքերում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ինչպես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նաև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հանցավոր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ճանապարհով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ձեռք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բերված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գույքը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6)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իրականացնել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`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ա)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վարչական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իրավախախտումների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դեպքերով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գործերի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վարույթ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վարչական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ձերբակալում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,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բ)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քննությունից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պատիժը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կրելուց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խուսափող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հանցավոր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ճանապարհով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ձեռք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բերված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գույքի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հետախուզում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,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գ)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պետական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մարմինների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հասարակական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կազմակերպությունների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համապատասխան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միջոցառումներ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հսկողության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թողնված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անչափահասների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ինչպես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նաև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հաշվառման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մեջ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գտնվող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անչափահասների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կողմից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lastRenderedPageBreak/>
        <w:t>կատարվող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հանցագործությունները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կանխելու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անչափահասներին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դաստիարակելու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ուղղությամբ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.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7)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աջակցել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`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ա)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հանրային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ծառայողներին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պաշտոնատար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անձանց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՝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օրենքով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նախատեսված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իրենց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լիազորությունները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կատարելիս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եթե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առանձին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քաղաքացիներ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չեն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ենթարկվում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նրանց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օրինական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պահանջներին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խոչընդոտում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նրանց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լիազորությունների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իրականացմանը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,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բ)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ազգային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անվտանգության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մարմիններին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հանցագործությունների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դեմ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պայքարելիս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ազգային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անվտանգության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ապահովմանն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ուղղված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միջոցառումներ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իրականացնելիս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,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գ)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զինվորական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կոմիսարիատներին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զինակոչային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հաշվառումներ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հավաքներ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զորակոչեր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իրականացնելիս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,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դ)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դատախազությանը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պետական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կառավարման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տեղական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ինքնակառավարման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մարմիններին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հասարակական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կազմակերպություններին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`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իրենց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կանոնադրական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գործառույթներն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իրականացնելիս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,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ե)</w:t>
      </w:r>
      <w:r w:rsidRPr="00CC71B8">
        <w:rPr>
          <w:rFonts w:ascii="Calibri" w:eastAsia="Times New Roman" w:hAnsi="Calibri" w:cs="Calibri"/>
          <w:color w:val="333333"/>
          <w:sz w:val="24"/>
          <w:szCs w:val="24"/>
          <w:lang w:eastAsia="ru-RU"/>
        </w:rPr>
        <w:t> </w:t>
      </w:r>
      <w:r w:rsidRPr="00CC71B8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(</w:t>
      </w:r>
      <w:proofErr w:type="spellStart"/>
      <w:r w:rsidRPr="00CC71B8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ենթակետն</w:t>
      </w:r>
      <w:proofErr w:type="spellEnd"/>
      <w:r w:rsidRPr="00CC71B8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ուժը</w:t>
      </w:r>
      <w:proofErr w:type="spellEnd"/>
      <w:r w:rsidRPr="00CC71B8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>կորցրել</w:t>
      </w:r>
      <w:proofErr w:type="spellEnd"/>
      <w:r w:rsidRPr="00CC71B8">
        <w:rPr>
          <w:rFonts w:ascii="GHEA Grapalat" w:eastAsia="Times New Roman" w:hAnsi="GHEA Grapalat" w:cs="Arial"/>
          <w:b/>
          <w:bCs/>
          <w:i/>
          <w:iCs/>
          <w:color w:val="333333"/>
          <w:sz w:val="24"/>
          <w:szCs w:val="24"/>
          <w:lang w:eastAsia="ru-RU"/>
        </w:rPr>
        <w:t xml:space="preserve"> է 09.06.22 ՀՕ-172-Ն)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զ)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աշխատողի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սատարողի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սոցիալական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պատրոնի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ins w:id="1" w:author="Էլեոնորա Տարախչյան" w:date="2026-04-08T09:40:00Z">
        <w:r w:rsidR="004A2DE0">
          <w:rPr>
            <w:rFonts w:ascii="GHEA Grapalat" w:eastAsia="GHEA Grapalat" w:hAnsi="GHEA Grapalat" w:cs="GHEA Grapalat"/>
            <w:color w:val="000000"/>
          </w:rPr>
          <w:t>կամ</w:t>
        </w:r>
        <w:proofErr w:type="spellEnd"/>
        <w:r w:rsidR="004A2DE0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4A2DE0">
          <w:rPr>
            <w:rFonts w:ascii="GHEA Grapalat" w:eastAsia="GHEA Grapalat" w:hAnsi="GHEA Grapalat" w:cs="GHEA Grapalat"/>
            <w:color w:val="000000"/>
          </w:rPr>
          <w:t>սոցիալական</w:t>
        </w:r>
        <w:proofErr w:type="spellEnd"/>
        <w:r w:rsidR="004A2DE0">
          <w:rPr>
            <w:rFonts w:ascii="GHEA Grapalat" w:eastAsia="GHEA Grapalat" w:hAnsi="GHEA Grapalat" w:cs="GHEA Grapalat"/>
            <w:color w:val="000000"/>
          </w:rPr>
          <w:t xml:space="preserve"> </w:t>
        </w:r>
        <w:proofErr w:type="spellStart"/>
        <w:r w:rsidR="004A2DE0">
          <w:rPr>
            <w:rFonts w:ascii="GHEA Grapalat" w:eastAsia="GHEA Grapalat" w:hAnsi="GHEA Grapalat" w:cs="GHEA Grapalat"/>
            <w:color w:val="000000"/>
          </w:rPr>
          <w:t>սպասարկողի</w:t>
        </w:r>
        <w:proofErr w:type="spellEnd"/>
        <w:r w:rsidR="004A2DE0" w:rsidRPr="00CC71B8">
          <w:rPr>
            <w:rFonts w:ascii="GHEA Grapalat" w:eastAsia="Times New Roman" w:hAnsi="GHEA Grapalat" w:cs="Arial"/>
            <w:color w:val="333333"/>
            <w:sz w:val="24"/>
            <w:szCs w:val="24"/>
            <w:lang w:eastAsia="ru-RU"/>
          </w:rPr>
          <w:t xml:space="preserve"> </w:t>
        </w:r>
      </w:ins>
      <w:bookmarkStart w:id="2" w:name="_GoBack"/>
      <w:bookmarkEnd w:id="2"/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կյանքին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առողջությանը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վտանգ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սպառնացող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հավանական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իրավիճակներում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դրանց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սպառնալիքի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առկայությամբ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շահառուի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հանդիպելուց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տնայցից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առաջ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հանցագործությունները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իրավախախտումներ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կանխելու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նպատակով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նրանց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հետ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համատեղ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տնայց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կատարելով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հանդիպմանը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մասնակցելով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Ոստիկանությունը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պարտավոր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Կառավարության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կարգով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ընդունել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գրանցել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և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հաշվառել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հանցագործությունների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իրավախախտումների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պատահարների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վերաբերյալ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դիմումներն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ու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հաղորդումները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,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դրանց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տալ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համապատասխան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ընթացք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CC71B8" w:rsidRPr="00CC71B8" w:rsidRDefault="00CC71B8" w:rsidP="00CC71B8">
      <w:pPr>
        <w:shd w:val="clear" w:color="auto" w:fill="FFFFFF"/>
        <w:spacing w:after="0" w:line="240" w:lineRule="auto"/>
        <w:ind w:firstLine="375"/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</w:pP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Ոստիկանությունը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կրում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է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նաև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օրենքով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սահմանված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այլ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 xml:space="preserve"> </w:t>
      </w:r>
      <w:proofErr w:type="spellStart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պարտականություններ</w:t>
      </w:r>
      <w:proofErr w:type="spellEnd"/>
      <w:r w:rsidRPr="00CC71B8">
        <w:rPr>
          <w:rFonts w:ascii="GHEA Grapalat" w:eastAsia="Times New Roman" w:hAnsi="GHEA Grapalat" w:cs="Arial"/>
          <w:color w:val="333333"/>
          <w:sz w:val="24"/>
          <w:szCs w:val="24"/>
          <w:lang w:eastAsia="ru-RU"/>
        </w:rPr>
        <w:t>:</w:t>
      </w:r>
    </w:p>
    <w:p w:rsidR="00A1311C" w:rsidRPr="00CC71B8" w:rsidRDefault="00A1311C">
      <w:pPr>
        <w:rPr>
          <w:rFonts w:ascii="GHEA Grapalat" w:hAnsi="GHEA Grapalat"/>
          <w:sz w:val="24"/>
          <w:szCs w:val="24"/>
        </w:rPr>
      </w:pPr>
    </w:p>
    <w:sectPr w:rsidR="00A1311C" w:rsidRPr="00CC71B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GHEA Grapalat">
    <w:panose1 w:val="02000803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people.xml><?xml version="1.0" encoding="utf-8"?>
<w15:people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15:person w15:author="Էլեոնորա Տարախչյան">
    <w15:presenceInfo w15:providerId="None" w15:userId="Էլեոնորա Տարախչյան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trackRevisions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3787E"/>
    <w:rsid w:val="003026E7"/>
    <w:rsid w:val="004A2DE0"/>
    <w:rsid w:val="0093787E"/>
    <w:rsid w:val="00A1311C"/>
    <w:rsid w:val="00CC71B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F8073914-E467-4396-ADF5-040160368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basedOn w:val="Normal"/>
    <w:uiPriority w:val="99"/>
    <w:semiHidden/>
    <w:unhideWhenUsed/>
    <w:rsid w:val="00CC71B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Strong">
    <w:name w:val="Strong"/>
    <w:basedOn w:val="DefaultParagraphFont"/>
    <w:uiPriority w:val="22"/>
    <w:qFormat/>
    <w:rsid w:val="00CC71B8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10031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97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microsoft.com/office/2011/relationships/people" Target="people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2932</Characters>
  <Application>Microsoft Office Word</Application>
  <DocSecurity>0</DocSecurity>
  <Lines>24</Lines>
  <Paragraphs>6</Paragraphs>
  <ScaleCrop>false</ScaleCrop>
  <Company/>
  <LinksUpToDate>false</LinksUpToDate>
  <CharactersWithSpaces>3440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Էլեոնորա Տարախչյան</dc:creator>
  <cp:keywords/>
  <dc:description/>
  <cp:lastModifiedBy>Էլեոնորա Տարախչյան</cp:lastModifiedBy>
  <cp:revision>3</cp:revision>
  <dcterms:created xsi:type="dcterms:W3CDTF">2026-04-08T05:38:00Z</dcterms:created>
  <dcterms:modified xsi:type="dcterms:W3CDTF">2026-04-08T05:40:00Z</dcterms:modified>
</cp:coreProperties>
</file>